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4BA" w:rsidRDefault="006C74BA" w:rsidP="00CA466D">
      <w:pPr>
        <w:pStyle w:val="AralkYok"/>
        <w:rPr>
          <w:rStyle w:val="Gl"/>
          <w:rFonts w:ascii="Segoe UI" w:hAnsi="Segoe UI" w:cs="Segoe UI"/>
          <w:color w:val="212529"/>
          <w:sz w:val="32"/>
          <w:szCs w:val="32"/>
          <w:shd w:val="clear" w:color="auto" w:fill="DEEAF6"/>
        </w:rPr>
      </w:pPr>
    </w:p>
    <w:p w:rsidR="006C74BA" w:rsidRDefault="006C74BA" w:rsidP="00CA466D">
      <w:pPr>
        <w:pStyle w:val="AralkYok"/>
        <w:rPr>
          <w:rStyle w:val="Gl"/>
          <w:rFonts w:ascii="Segoe UI" w:hAnsi="Segoe UI" w:cs="Segoe UI"/>
          <w:color w:val="212529"/>
          <w:sz w:val="32"/>
          <w:szCs w:val="32"/>
          <w:shd w:val="clear" w:color="auto" w:fill="DEEAF6"/>
        </w:rPr>
      </w:pPr>
    </w:p>
    <w:p w:rsidR="006C74BA" w:rsidRDefault="006C74BA" w:rsidP="006C74BA">
      <w:pPr>
        <w:pStyle w:val="AralkYok"/>
        <w:jc w:val="center"/>
        <w:rPr>
          <w:rFonts w:ascii="Verdana" w:hAnsi="Verdana"/>
          <w:color w:val="000000"/>
          <w:sz w:val="15"/>
          <w:szCs w:val="15"/>
        </w:rPr>
      </w:pPr>
      <w:r>
        <w:rPr>
          <w:rStyle w:val="Gl"/>
          <w:rFonts w:ascii="Verdana" w:hAnsi="Verdana"/>
          <w:color w:val="000000"/>
          <w:sz w:val="15"/>
          <w:szCs w:val="15"/>
        </w:rPr>
        <w:t>AÇIK ÖĞRETİM ORTAOKULU DİLEKÇE ve FORM ÖRNEKLERİ</w:t>
      </w:r>
    </w:p>
    <w:p w:rsidR="006C74BA" w:rsidRDefault="006C74BA" w:rsidP="006C74BA">
      <w:pPr>
        <w:pStyle w:val="AralkYok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b/>
          <w:bCs/>
          <w:color w:val="000000"/>
          <w:sz w:val="15"/>
          <w:szCs w:val="15"/>
        </w:rPr>
        <w:br/>
      </w:r>
      <w:r>
        <w:rPr>
          <w:rStyle w:val="Gl"/>
          <w:rFonts w:ascii="Verdana" w:hAnsi="Verdana"/>
          <w:color w:val="000000"/>
          <w:sz w:val="15"/>
          <w:szCs w:val="15"/>
        </w:rPr>
        <w:t>Diploma İstek Dilekçesi </w:t>
      </w:r>
      <w:hyperlink r:id="rId4" w:history="1">
        <w:r>
          <w:rPr>
            <w:rStyle w:val="Kpr"/>
            <w:rFonts w:ascii="Verdana" w:hAnsi="Verdana"/>
            <w:b/>
            <w:bCs/>
            <w:sz w:val="15"/>
            <w:szCs w:val="15"/>
          </w:rPr>
          <w:t>(tıklayınız.)</w:t>
        </w:r>
      </w:hyperlink>
    </w:p>
    <w:p w:rsidR="006C74BA" w:rsidRDefault="006C74BA" w:rsidP="006C74BA">
      <w:pPr>
        <w:pStyle w:val="AralkYok"/>
        <w:rPr>
          <w:rFonts w:ascii="Verdana" w:hAnsi="Verdana"/>
          <w:color w:val="000000"/>
          <w:sz w:val="15"/>
          <w:szCs w:val="15"/>
        </w:rPr>
      </w:pPr>
      <w:r>
        <w:rPr>
          <w:rStyle w:val="Gl"/>
          <w:rFonts w:ascii="Verdana" w:hAnsi="Verdana"/>
          <w:color w:val="000000"/>
          <w:sz w:val="15"/>
          <w:szCs w:val="15"/>
        </w:rPr>
        <w:t> </w:t>
      </w:r>
    </w:p>
    <w:p w:rsidR="006C74BA" w:rsidRDefault="006C74BA" w:rsidP="006C74BA">
      <w:pPr>
        <w:pStyle w:val="AralkYok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2010-2011 yılı 3. dönem (20.06.2011) öncesinde mezun olup diplomaları basılan öğrencilerimizden diplomasını almayanların diplomaları Açık Öğretim Ortaokulu Müdürlüğünde muhafaza edilmektedir.</w:t>
      </w:r>
    </w:p>
    <w:p w:rsidR="006C74BA" w:rsidRDefault="006C74BA" w:rsidP="006C74BA">
      <w:pPr>
        <w:pStyle w:val="AralkYok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Öğrenci diplomasını dilekçe ile gönderilmesini istediği Halk Eğitim Merkezi Müdürlüğünü  belirterek AÖO Müdürlüğünden istemelidirler. Diplomaları gönderilme</w:t>
      </w:r>
      <w:r w:rsidR="00527816">
        <w:rPr>
          <w:rFonts w:ascii="Verdana" w:hAnsi="Verdana"/>
          <w:color w:val="000000"/>
          <w:sz w:val="15"/>
          <w:szCs w:val="15"/>
        </w:rPr>
        <w:t>sini istedikleri </w:t>
      </w:r>
      <w:proofErr w:type="spellStart"/>
      <w:r w:rsidR="00527816">
        <w:rPr>
          <w:rFonts w:ascii="Verdana" w:hAnsi="Verdana"/>
          <w:color w:val="000000"/>
          <w:sz w:val="15"/>
          <w:szCs w:val="15"/>
        </w:rPr>
        <w:t>HEM’e</w:t>
      </w:r>
      <w:proofErr w:type="spellEnd"/>
      <w:r>
        <w:rPr>
          <w:rFonts w:ascii="Verdana" w:hAnsi="Verdana"/>
          <w:color w:val="000000"/>
          <w:sz w:val="15"/>
          <w:szCs w:val="15"/>
        </w:rPr>
        <w:t> gönderilecektir. Diploma, öğrencinin kendisine veya noter vekâletiyle tayin ettiği herhangi bir kişiye verilebilir.</w:t>
      </w:r>
    </w:p>
    <w:p w:rsidR="006C74BA" w:rsidRDefault="006C74BA" w:rsidP="006C74BA">
      <w:pPr>
        <w:pStyle w:val="AralkYok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</w:t>
      </w:r>
    </w:p>
    <w:p w:rsidR="006C74BA" w:rsidRDefault="006C74BA" w:rsidP="006C74BA">
      <w:pPr>
        <w:pStyle w:val="AralkYok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</w:t>
      </w:r>
    </w:p>
    <w:p w:rsidR="006C74BA" w:rsidRDefault="006C74BA" w:rsidP="006C74BA">
      <w:pPr>
        <w:pStyle w:val="AralkYok"/>
        <w:rPr>
          <w:rFonts w:ascii="Verdana" w:hAnsi="Verdana"/>
          <w:color w:val="000000"/>
          <w:sz w:val="15"/>
          <w:szCs w:val="15"/>
        </w:rPr>
      </w:pPr>
      <w:r>
        <w:rPr>
          <w:rStyle w:val="Gl"/>
          <w:rFonts w:ascii="Verdana" w:hAnsi="Verdana"/>
          <w:color w:val="000000"/>
          <w:sz w:val="15"/>
          <w:szCs w:val="15"/>
        </w:rPr>
        <w:t>Diploma/Öğrenim Belgesi (Onaylı Fotokopisi) Talep Dilekçesi </w:t>
      </w:r>
      <w:hyperlink r:id="rId5" w:history="1">
        <w:r>
          <w:rPr>
            <w:rStyle w:val="Gl"/>
            <w:rFonts w:ascii="Verdana" w:hAnsi="Verdana"/>
            <w:color w:val="0000FF"/>
            <w:sz w:val="15"/>
            <w:szCs w:val="15"/>
            <w:u w:val="single"/>
          </w:rPr>
          <w:t>(tıklayınız.)</w:t>
        </w:r>
      </w:hyperlink>
    </w:p>
    <w:p w:rsidR="006C74BA" w:rsidRDefault="006C74BA" w:rsidP="006C74BA">
      <w:pPr>
        <w:pStyle w:val="AralkYok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</w:t>
      </w:r>
    </w:p>
    <w:p w:rsidR="006C74BA" w:rsidRDefault="006C74BA" w:rsidP="006C74BA">
      <w:pPr>
        <w:pStyle w:val="AralkYok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Açık Öğretim Ortaokulu´na kayıt olurken verilen öğrenim belgesi veya diplomanın onaylı fotokopisini isteyen öğrencilerimize gönderilen belgedir. Öğrencilerimiz bu belgeyi dosyanın bulunduğu  okula  başvurarak alabilirler.</w:t>
      </w:r>
    </w:p>
    <w:p w:rsidR="006C74BA" w:rsidRDefault="006C74BA" w:rsidP="006C74BA">
      <w:pPr>
        <w:pStyle w:val="AralkYok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</w:t>
      </w:r>
    </w:p>
    <w:p w:rsidR="006C74BA" w:rsidRDefault="006C74BA" w:rsidP="006C74BA">
      <w:pPr>
        <w:pStyle w:val="AralkYok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</w:t>
      </w:r>
    </w:p>
    <w:p w:rsidR="006C74BA" w:rsidRDefault="006C74BA" w:rsidP="006C74BA">
      <w:pPr>
        <w:pStyle w:val="AralkYok"/>
        <w:rPr>
          <w:rFonts w:ascii="Verdana" w:hAnsi="Verdana"/>
          <w:color w:val="000000"/>
          <w:sz w:val="15"/>
          <w:szCs w:val="15"/>
        </w:rPr>
      </w:pPr>
      <w:r>
        <w:rPr>
          <w:rStyle w:val="Gl"/>
          <w:rFonts w:ascii="Verdana" w:hAnsi="Verdana"/>
          <w:color w:val="000000"/>
          <w:sz w:val="15"/>
          <w:szCs w:val="15"/>
        </w:rPr>
        <w:t>İntibak İtiraz Dilekçesi </w:t>
      </w:r>
      <w:hyperlink r:id="rId6" w:history="1">
        <w:r>
          <w:rPr>
            <w:rStyle w:val="Gl"/>
            <w:rFonts w:ascii="Verdana" w:hAnsi="Verdana"/>
            <w:color w:val="0000FF"/>
            <w:sz w:val="15"/>
            <w:szCs w:val="15"/>
            <w:u w:val="single"/>
          </w:rPr>
          <w:t>(tıklayınız.)</w:t>
        </w:r>
      </w:hyperlink>
    </w:p>
    <w:p w:rsidR="006C74BA" w:rsidRDefault="006C74BA" w:rsidP="006C74BA">
      <w:pPr>
        <w:pStyle w:val="AralkYok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</w:t>
      </w:r>
    </w:p>
    <w:p w:rsidR="006C74BA" w:rsidRDefault="006C74BA" w:rsidP="006C74BA">
      <w:pPr>
        <w:pStyle w:val="AralkYok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Yeni kayıt yaptıran öğrenciler  yapılan intibakında yanlışlık olduğunu düşünüyorsa bu belgeyi doldurup kayıtlı olduğu Halk</w:t>
      </w:r>
    </w:p>
    <w:p w:rsidR="006C74BA" w:rsidRDefault="006C74BA" w:rsidP="006C74BA">
      <w:pPr>
        <w:pStyle w:val="AralkYok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 xml:space="preserve">Eğitimi Merkezi </w:t>
      </w:r>
      <w:bookmarkStart w:id="0" w:name="_GoBack"/>
      <w:bookmarkEnd w:id="0"/>
      <w:r>
        <w:rPr>
          <w:rFonts w:ascii="Verdana" w:hAnsi="Verdana"/>
          <w:color w:val="000000"/>
          <w:sz w:val="15"/>
          <w:szCs w:val="15"/>
        </w:rPr>
        <w:t>Müdürlüklerine itirazda bulunabilirler.</w:t>
      </w:r>
    </w:p>
    <w:p w:rsidR="006C74BA" w:rsidRDefault="006C74BA" w:rsidP="006C74BA">
      <w:pPr>
        <w:pStyle w:val="AralkYok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</w:t>
      </w:r>
    </w:p>
    <w:p w:rsidR="006C74BA" w:rsidRDefault="006C74BA" w:rsidP="006C74BA">
      <w:pPr>
        <w:pStyle w:val="AralkYok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</w:t>
      </w:r>
    </w:p>
    <w:p w:rsidR="006C74BA" w:rsidRDefault="006C74BA" w:rsidP="006C74BA">
      <w:pPr>
        <w:pStyle w:val="AralkYok"/>
        <w:rPr>
          <w:rFonts w:ascii="Verdana" w:hAnsi="Verdana"/>
          <w:color w:val="000000"/>
          <w:sz w:val="15"/>
          <w:szCs w:val="15"/>
        </w:rPr>
      </w:pPr>
      <w:r>
        <w:rPr>
          <w:rStyle w:val="Gl"/>
          <w:rFonts w:ascii="Verdana" w:hAnsi="Verdana"/>
          <w:color w:val="000000"/>
          <w:sz w:val="15"/>
          <w:szCs w:val="15"/>
        </w:rPr>
        <w:t>Kimlik Bilgileri Doğrulama Formu </w:t>
      </w:r>
      <w:hyperlink r:id="rId7" w:history="1">
        <w:r>
          <w:rPr>
            <w:rStyle w:val="Kpr"/>
            <w:rFonts w:ascii="Verdana" w:hAnsi="Verdana"/>
            <w:b/>
            <w:bCs/>
            <w:sz w:val="15"/>
            <w:szCs w:val="15"/>
          </w:rPr>
          <w:t>(tıklayınız.)</w:t>
        </w:r>
      </w:hyperlink>
    </w:p>
    <w:p w:rsidR="006C74BA" w:rsidRDefault="006C74BA" w:rsidP="006C74BA">
      <w:pPr>
        <w:pStyle w:val="AralkYok"/>
        <w:rPr>
          <w:rFonts w:ascii="Verdana" w:hAnsi="Verdana"/>
          <w:color w:val="000000"/>
          <w:sz w:val="15"/>
          <w:szCs w:val="15"/>
        </w:rPr>
      </w:pPr>
      <w:r>
        <w:rPr>
          <w:rStyle w:val="Gl"/>
          <w:rFonts w:ascii="Verdana" w:hAnsi="Verdana"/>
          <w:color w:val="000000"/>
          <w:sz w:val="15"/>
          <w:szCs w:val="15"/>
        </w:rPr>
        <w:t> </w:t>
      </w:r>
    </w:p>
    <w:p w:rsidR="006C74BA" w:rsidRDefault="006C74BA" w:rsidP="006C74BA">
      <w:pPr>
        <w:pStyle w:val="AralkYok"/>
        <w:rPr>
          <w:rFonts w:ascii="Verdana" w:hAnsi="Verdana"/>
          <w:color w:val="000000"/>
          <w:sz w:val="15"/>
          <w:szCs w:val="15"/>
        </w:rPr>
      </w:pPr>
      <w:r>
        <w:rPr>
          <w:rStyle w:val="Gl"/>
          <w:rFonts w:ascii="Verdana" w:hAnsi="Verdana"/>
          <w:color w:val="000000"/>
          <w:sz w:val="15"/>
          <w:szCs w:val="15"/>
        </w:rPr>
        <w:t> </w:t>
      </w:r>
    </w:p>
    <w:p w:rsidR="006C74BA" w:rsidRDefault="006C74BA" w:rsidP="006C74BA">
      <w:pPr>
        <w:pStyle w:val="AralkYok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</w:t>
      </w:r>
    </w:p>
    <w:p w:rsidR="006C74BA" w:rsidRDefault="006C74BA" w:rsidP="006C74BA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Gl"/>
          <w:rFonts w:ascii="Verdana" w:hAnsi="Verdana"/>
          <w:color w:val="000000"/>
          <w:sz w:val="15"/>
          <w:szCs w:val="15"/>
        </w:rPr>
        <w:t>Okunmayan Belge Formu </w:t>
      </w:r>
      <w:hyperlink r:id="rId8" w:history="1">
        <w:r>
          <w:rPr>
            <w:rStyle w:val="Kpr"/>
            <w:rFonts w:ascii="Verdana" w:hAnsi="Verdana"/>
            <w:b/>
            <w:bCs/>
            <w:sz w:val="15"/>
            <w:szCs w:val="15"/>
          </w:rPr>
          <w:t>(tıklayınız.)</w:t>
        </w:r>
      </w:hyperlink>
      <w:hyperlink r:id="rId9" w:history="1">
        <w:r>
          <w:rPr>
            <w:rStyle w:val="Kpr"/>
            <w:rFonts w:ascii="Verdana" w:hAnsi="Verdana"/>
            <w:sz w:val="15"/>
            <w:szCs w:val="15"/>
          </w:rPr>
          <w:t> </w:t>
        </w:r>
      </w:hyperlink>
    </w:p>
    <w:p w:rsidR="006C74BA" w:rsidRDefault="006C74BA" w:rsidP="006C74BA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</w:t>
      </w:r>
    </w:p>
    <w:p w:rsidR="006C74BA" w:rsidRDefault="006C74BA" w:rsidP="006C74BA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</w:t>
      </w:r>
    </w:p>
    <w:p w:rsidR="006C74BA" w:rsidRPr="00501345" w:rsidRDefault="006C74BA" w:rsidP="00CA466D">
      <w:pPr>
        <w:pStyle w:val="AralkYok"/>
        <w:rPr>
          <w:sz w:val="32"/>
          <w:szCs w:val="32"/>
        </w:rPr>
      </w:pPr>
    </w:p>
    <w:sectPr w:rsidR="006C74BA" w:rsidRPr="00501345" w:rsidSect="00501345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64C"/>
    <w:rsid w:val="00002BFC"/>
    <w:rsid w:val="002D7C7C"/>
    <w:rsid w:val="003F37EF"/>
    <w:rsid w:val="0040564C"/>
    <w:rsid w:val="00473598"/>
    <w:rsid w:val="00501345"/>
    <w:rsid w:val="00527816"/>
    <w:rsid w:val="006C74BA"/>
    <w:rsid w:val="00820CEE"/>
    <w:rsid w:val="00A36AD6"/>
    <w:rsid w:val="00B1551A"/>
    <w:rsid w:val="00CA466D"/>
    <w:rsid w:val="00D6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56A5"/>
  <w15:chartTrackingRefBased/>
  <w15:docId w15:val="{78905212-CC59-4704-88D9-23B0D25C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A466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A4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CA466D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CA46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o.meb.gov.tr/meb_iys_dosyalar/2025_06/02113736_5okunmayan_belge_formu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io.meb.gov.tr/meb_iys_dosyalar/2025_06/02113715_4kimlik_bilgileri_dogrulama_formu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io.meb.gov.tr/meb_iys_dosyalar/2025_06/02113641_3intibak_itiraz_dilekcesi.do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io.meb.gov.tr/meb_iys_dosyalar/2025_06/02113614_2diploma_ogrenim_belgesi_talep.doc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io.meb.gov.tr/meb_iys_dosyalar/2025_06/02113538_1diploma_istek_dilekcesi.doc" TargetMode="External"/><Relationship Id="rId9" Type="http://schemas.openxmlformats.org/officeDocument/2006/relationships/hyperlink" Target="https://aio.meb.gov.tr/meb_iys_dosyalar/2025_06/02113736_5okunmayan_belge_formu.doc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AKKOC</dc:creator>
  <cp:keywords/>
  <dc:description/>
  <cp:lastModifiedBy>Fatih AKKOC</cp:lastModifiedBy>
  <cp:revision>3</cp:revision>
  <dcterms:created xsi:type="dcterms:W3CDTF">2025-10-15T07:31:00Z</dcterms:created>
  <dcterms:modified xsi:type="dcterms:W3CDTF">2025-10-15T07:32:00Z</dcterms:modified>
</cp:coreProperties>
</file>